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6941"/>
        <w:gridCol w:w="964"/>
        <w:gridCol w:w="2863"/>
      </w:tblGrid>
      <w:tr w:rsidR="00C53E38" w:rsidRPr="00F55DA2" w14:paraId="0EEE83B2" w14:textId="77777777" w:rsidTr="00F31246">
        <w:tc>
          <w:tcPr>
            <w:tcW w:w="6941" w:type="dxa"/>
            <w:shd w:val="clear" w:color="auto" w:fill="D9D9D9" w:themeFill="background1" w:themeFillShade="D9"/>
          </w:tcPr>
          <w:p w14:paraId="7B966192" w14:textId="77777777" w:rsidR="00C53E38" w:rsidRPr="00F55DA2" w:rsidRDefault="00786358" w:rsidP="00786358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  <w:r w:rsidR="00323495">
              <w:rPr>
                <w:rFonts w:ascii="Arial" w:hAnsi="Arial" w:cs="Arial"/>
                <w:b/>
                <w:sz w:val="22"/>
                <w:szCs w:val="22"/>
              </w:rPr>
              <w:t xml:space="preserve">Your </w:t>
            </w:r>
            <w:r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532A0AD6" w14:textId="77777777" w:rsidR="00C53E38" w:rsidRPr="00F55DA2" w:rsidRDefault="00C53E38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6358" w:rsidRPr="00F55DA2" w14:paraId="79E80CD1" w14:textId="77777777" w:rsidTr="00F31246">
        <w:tc>
          <w:tcPr>
            <w:tcW w:w="6941" w:type="dxa"/>
            <w:shd w:val="clear" w:color="auto" w:fill="D9D9D9" w:themeFill="background1" w:themeFillShade="D9"/>
          </w:tcPr>
          <w:p w14:paraId="6F3EEFDF" w14:textId="77777777" w:rsidR="00786358" w:rsidRDefault="00786358" w:rsidP="0032349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55DA2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5C851E4B" w14:textId="77777777" w:rsidR="00786358" w:rsidRPr="00F55DA2" w:rsidRDefault="00786358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55DA2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eg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Dr, Mr, Ms)</w:t>
            </w:r>
          </w:p>
        </w:tc>
      </w:tr>
      <w:tr w:rsidR="00C53E38" w:rsidRPr="00F55DA2" w14:paraId="2B3E7326" w14:textId="77777777" w:rsidTr="00F31246">
        <w:tc>
          <w:tcPr>
            <w:tcW w:w="6941" w:type="dxa"/>
          </w:tcPr>
          <w:p w14:paraId="5640AB81" w14:textId="77777777" w:rsidR="00C53E38" w:rsidRPr="00F55DA2" w:rsidRDefault="00C53E38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A005E31" w14:textId="77777777" w:rsidR="00C53E38" w:rsidRPr="00F55DA2" w:rsidRDefault="00C53E38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</w:tcPr>
          <w:p w14:paraId="4B2A279C" w14:textId="77777777" w:rsidR="00C53E38" w:rsidRPr="00F55DA2" w:rsidRDefault="00C53E38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E38" w:rsidRPr="00F55DA2" w14:paraId="14ED9411" w14:textId="77777777" w:rsidTr="00DB50DB">
        <w:trPr>
          <w:trHeight w:val="37"/>
        </w:trPr>
        <w:tc>
          <w:tcPr>
            <w:tcW w:w="6941" w:type="dxa"/>
            <w:shd w:val="clear" w:color="auto" w:fill="D9D9D9" w:themeFill="background1" w:themeFillShade="D9"/>
          </w:tcPr>
          <w:p w14:paraId="15D44CBA" w14:textId="77777777" w:rsidR="00C53E38" w:rsidRPr="00F55DA2" w:rsidRDefault="00323495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Your </w:t>
            </w:r>
            <w:r w:rsidR="00C53E38" w:rsidRPr="00F55DA2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0C903FD5" w14:textId="77777777" w:rsidR="00C53E38" w:rsidRPr="00F55DA2" w:rsidRDefault="00A301BF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Mobile </w:t>
            </w:r>
            <w:r w:rsidR="00C53E38" w:rsidRPr="00F55DA2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</w:p>
        </w:tc>
      </w:tr>
      <w:tr w:rsidR="00F55DA2" w:rsidRPr="00F55DA2" w14:paraId="4106DE3B" w14:textId="77777777" w:rsidTr="00F31246">
        <w:tc>
          <w:tcPr>
            <w:tcW w:w="6941" w:type="dxa"/>
          </w:tcPr>
          <w:p w14:paraId="795600CD" w14:textId="77777777" w:rsidR="00F55DA2" w:rsidRPr="00F55DA2" w:rsidRDefault="00F55DA2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369B440" w14:textId="77777777" w:rsidR="00F55DA2" w:rsidRPr="00F55DA2" w:rsidRDefault="00F55DA2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2"/>
          </w:tcPr>
          <w:p w14:paraId="3934FE27" w14:textId="77777777" w:rsidR="00F55DA2" w:rsidRPr="00F55DA2" w:rsidRDefault="00F55DA2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68A4" w:rsidRPr="000668A4" w14:paraId="6E46760E" w14:textId="77777777" w:rsidTr="00F31246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3F8862E3" w14:textId="712B3615" w:rsidR="000668A4" w:rsidRPr="000668A4" w:rsidRDefault="00786358" w:rsidP="00EC269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  <w:r w:rsidR="00C42C0B">
              <w:rPr>
                <w:rFonts w:ascii="Arial" w:hAnsi="Arial" w:cs="Arial"/>
                <w:b/>
                <w:sz w:val="22"/>
                <w:szCs w:val="22"/>
              </w:rPr>
              <w:t>Title of Proposed Research</w:t>
            </w:r>
            <w:r w:rsidR="00A301BF">
              <w:rPr>
                <w:rFonts w:ascii="Arial" w:hAnsi="Arial" w:cs="Arial"/>
                <w:b/>
                <w:sz w:val="22"/>
                <w:szCs w:val="22"/>
              </w:rPr>
              <w:t xml:space="preserve"> for </w:t>
            </w:r>
            <w:r w:rsidR="00A301BF" w:rsidRPr="00A301BF">
              <w:rPr>
                <w:rFonts w:ascii="Arial" w:hAnsi="Arial" w:cs="Arial"/>
                <w:b/>
                <w:sz w:val="22"/>
                <w:szCs w:val="22"/>
              </w:rPr>
              <w:t>Leverhulme Early Career Fellowship 20</w:t>
            </w:r>
            <w:r w:rsidR="00C964E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C7117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0668A4" w:rsidRPr="00F55DA2" w14:paraId="3C2AAB4F" w14:textId="77777777" w:rsidTr="00F31246">
        <w:tc>
          <w:tcPr>
            <w:tcW w:w="10768" w:type="dxa"/>
            <w:gridSpan w:val="3"/>
          </w:tcPr>
          <w:p w14:paraId="202BDDE4" w14:textId="77777777" w:rsidR="000668A4" w:rsidRDefault="000668A4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DEC2F65" w14:textId="77777777" w:rsidR="000668A4" w:rsidRDefault="000668A4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8E31F0A" w14:textId="77777777" w:rsidR="00323495" w:rsidRPr="00F55DA2" w:rsidRDefault="00323495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2C0B" w:rsidRPr="00F55DA2" w14:paraId="6E8E8319" w14:textId="77777777" w:rsidTr="00F31246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4BFAC619" w14:textId="77777777" w:rsidR="00C42C0B" w:rsidRPr="00F55DA2" w:rsidRDefault="00786358" w:rsidP="0064058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 </w:t>
            </w:r>
            <w:r w:rsidR="007D4443">
              <w:rPr>
                <w:rFonts w:ascii="Arial" w:hAnsi="Arial" w:cs="Arial"/>
                <w:b/>
                <w:sz w:val="22"/>
                <w:szCs w:val="22"/>
              </w:rPr>
              <w:t xml:space="preserve">Proposed </w:t>
            </w:r>
            <w:r w:rsidR="0064058C">
              <w:rPr>
                <w:rFonts w:ascii="Arial" w:hAnsi="Arial" w:cs="Arial"/>
                <w:b/>
                <w:sz w:val="22"/>
                <w:szCs w:val="22"/>
              </w:rPr>
              <w:t>Host Institution</w:t>
            </w:r>
            <w:r w:rsidR="004C136D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7D4443" w:rsidRPr="004C136D">
              <w:rPr>
                <w:rFonts w:ascii="Arial" w:hAnsi="Arial" w:cs="Arial"/>
                <w:b/>
                <w:sz w:val="18"/>
                <w:szCs w:val="18"/>
              </w:rPr>
              <w:t>see</w:t>
            </w:r>
            <w:r w:rsidR="007D4443" w:rsidRPr="004C13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list</w:t>
            </w:r>
            <w:r w:rsidR="00684DCE" w:rsidRPr="004C13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– you can </w:t>
            </w:r>
            <w:r w:rsidR="00DC232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only </w:t>
            </w:r>
            <w:r w:rsidR="004C13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apply through </w:t>
            </w:r>
            <w:r w:rsidR="00684DCE" w:rsidRPr="004C136D">
              <w:rPr>
                <w:rFonts w:ascii="Arial" w:hAnsi="Arial" w:cs="Arial"/>
                <w:b/>
                <w:i/>
                <w:sz w:val="18"/>
                <w:szCs w:val="18"/>
              </w:rPr>
              <w:t>one</w:t>
            </w:r>
            <w:r w:rsidR="004C136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unit</w:t>
            </w:r>
          </w:p>
        </w:tc>
      </w:tr>
      <w:tr w:rsidR="00C42C0B" w:rsidRPr="00F55DA2" w14:paraId="74B123D0" w14:textId="77777777" w:rsidTr="00F31246">
        <w:tc>
          <w:tcPr>
            <w:tcW w:w="10768" w:type="dxa"/>
            <w:gridSpan w:val="3"/>
            <w:shd w:val="clear" w:color="auto" w:fill="FFFFFF" w:themeFill="background1"/>
          </w:tcPr>
          <w:p w14:paraId="6C484400" w14:textId="77777777" w:rsidR="00C42C0B" w:rsidRDefault="00C42C0B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659FD3" w14:textId="77777777" w:rsidR="00C42C0B" w:rsidRPr="00F55DA2" w:rsidRDefault="00C42C0B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42C0B" w:rsidRPr="00F55DA2" w14:paraId="60B88DBE" w14:textId="77777777" w:rsidTr="00F31246">
        <w:tc>
          <w:tcPr>
            <w:tcW w:w="6941" w:type="dxa"/>
            <w:shd w:val="clear" w:color="auto" w:fill="D9D9D9" w:themeFill="background1" w:themeFillShade="D9"/>
          </w:tcPr>
          <w:p w14:paraId="4AB7CB50" w14:textId="77777777" w:rsidR="00C42C0B" w:rsidRPr="00F55DA2" w:rsidRDefault="00786358" w:rsidP="0064058C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P</w:t>
            </w:r>
            <w:r w:rsidR="00663221">
              <w:rPr>
                <w:rFonts w:ascii="Arial" w:hAnsi="Arial" w:cs="Arial"/>
                <w:b/>
                <w:sz w:val="22"/>
                <w:szCs w:val="22"/>
              </w:rPr>
              <w:t>roposed academic h</w:t>
            </w:r>
            <w:r w:rsidR="00C42C0B">
              <w:rPr>
                <w:rFonts w:ascii="Arial" w:hAnsi="Arial" w:cs="Arial"/>
                <w:b/>
                <w:sz w:val="22"/>
                <w:szCs w:val="22"/>
              </w:rPr>
              <w:t xml:space="preserve">ost at </w:t>
            </w:r>
            <w:r w:rsidR="0064058C">
              <w:rPr>
                <w:rFonts w:ascii="Arial" w:hAnsi="Arial" w:cs="Arial"/>
                <w:b/>
                <w:sz w:val="22"/>
                <w:szCs w:val="22"/>
              </w:rPr>
              <w:t>Host Institution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07FF9382" w14:textId="77777777" w:rsidR="00C42C0B" w:rsidRPr="00F55DA2" w:rsidRDefault="00C42C0B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55DA2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2863" w:type="dxa"/>
            <w:shd w:val="clear" w:color="auto" w:fill="D9D9D9" w:themeFill="background1" w:themeFillShade="D9"/>
          </w:tcPr>
          <w:p w14:paraId="72CA94BA" w14:textId="77777777" w:rsidR="00C42C0B" w:rsidRPr="00F55DA2" w:rsidRDefault="00C42C0B" w:rsidP="00FC474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C42C0B" w:rsidRPr="00F55DA2" w14:paraId="785507A5" w14:textId="77777777" w:rsidTr="00F31246">
        <w:tc>
          <w:tcPr>
            <w:tcW w:w="6941" w:type="dxa"/>
          </w:tcPr>
          <w:p w14:paraId="23229AB3" w14:textId="77777777" w:rsidR="00C42C0B" w:rsidRDefault="00C42C0B" w:rsidP="00CA0C3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195955B" w14:textId="77777777" w:rsidR="00C42C0B" w:rsidRDefault="00C42C0B" w:rsidP="00CA0C3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4" w:type="dxa"/>
          </w:tcPr>
          <w:p w14:paraId="628F6CBE" w14:textId="77777777" w:rsidR="00C42C0B" w:rsidRPr="00F55DA2" w:rsidRDefault="00C42C0B" w:rsidP="00CA0C3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3" w:type="dxa"/>
          </w:tcPr>
          <w:p w14:paraId="334BA711" w14:textId="77777777" w:rsidR="00C42C0B" w:rsidRPr="00F55DA2" w:rsidRDefault="00C42C0B" w:rsidP="00CA0C3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358" w:rsidRPr="00F55DA2" w14:paraId="0BC928C3" w14:textId="77777777" w:rsidTr="00C42C0B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7113484A" w14:textId="76363E9C" w:rsidR="00786358" w:rsidRDefault="00786358" w:rsidP="00EC269B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  Submission of your doctoral dissertation</w:t>
            </w:r>
            <w:r w:rsidRPr="00323495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if you submitted your thesis before </w:t>
            </w:r>
            <w:proofErr w:type="gramStart"/>
            <w:r w:rsidR="00DB50DB"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170D40">
              <w:rPr>
                <w:rFonts w:ascii="Arial" w:hAnsi="Arial" w:cs="Arial"/>
                <w:b/>
                <w:sz w:val="18"/>
                <w:szCs w:val="18"/>
              </w:rPr>
              <w:t xml:space="preserve"> February 20</w:t>
            </w:r>
            <w:r w:rsidR="00EC269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B50DB"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  <w:r w:rsidR="00EC269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you will not be </w:t>
            </w:r>
            <w:r w:rsidR="00F31246" w:rsidRPr="00F31246">
              <w:rPr>
                <w:rFonts w:ascii="Arial" w:hAnsi="Arial" w:cs="Arial"/>
                <w:b/>
                <w:sz w:val="18"/>
                <w:szCs w:val="18"/>
              </w:rPr>
              <w:t xml:space="preserve">eligible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unless you </w:t>
            </w:r>
            <w:r w:rsidR="00F31246" w:rsidRPr="00F31246">
              <w:rPr>
                <w:rFonts w:ascii="Arial" w:hAnsi="Arial" w:cs="Arial"/>
                <w:b/>
                <w:sz w:val="18"/>
                <w:szCs w:val="18"/>
              </w:rPr>
              <w:t xml:space="preserve">have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had a career break </w:t>
            </w:r>
            <w:r w:rsidR="00114233">
              <w:rPr>
                <w:rFonts w:ascii="Arial" w:hAnsi="Arial" w:cs="Arial"/>
                <w:b/>
                <w:sz w:val="18"/>
                <w:szCs w:val="18"/>
              </w:rPr>
              <w:t xml:space="preserve">or your doctoral research has been disrupted by the COVID-19 pandemic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– in which case, you will need to provide full information </w:t>
            </w:r>
            <w:r w:rsidR="00F31246" w:rsidRPr="00F31246">
              <w:rPr>
                <w:rFonts w:ascii="Arial" w:hAnsi="Arial" w:cs="Arial"/>
                <w:b/>
                <w:sz w:val="18"/>
                <w:szCs w:val="18"/>
              </w:rPr>
              <w:t xml:space="preserve">if you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wish your application to be considered.  If you have not yet submitted, you must do so by 4pm on </w:t>
            </w:r>
            <w:r w:rsidR="00F07BEB">
              <w:rPr>
                <w:rFonts w:ascii="Arial" w:hAnsi="Arial" w:cs="Arial"/>
                <w:b/>
                <w:sz w:val="18"/>
                <w:szCs w:val="18"/>
              </w:rPr>
              <w:t xml:space="preserve">19 </w:t>
            </w:r>
            <w:r w:rsidR="00BF4D27">
              <w:rPr>
                <w:rFonts w:ascii="Arial" w:hAnsi="Arial" w:cs="Arial"/>
                <w:b/>
                <w:sz w:val="18"/>
                <w:szCs w:val="18"/>
              </w:rPr>
              <w:t>February 20</w:t>
            </w:r>
            <w:r w:rsidR="00DC232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07BEB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31246" w:rsidRPr="00F31246">
              <w:rPr>
                <w:rFonts w:ascii="Arial" w:hAnsi="Arial" w:cs="Arial"/>
                <w:b/>
                <w:sz w:val="18"/>
                <w:szCs w:val="18"/>
              </w:rPr>
              <w:t xml:space="preserve">or 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>you will not be eligible</w:t>
            </w:r>
            <w:r w:rsidR="00F31246">
              <w:rPr>
                <w:rFonts w:ascii="Arial" w:hAnsi="Arial" w:cs="Arial"/>
                <w:b/>
                <w:sz w:val="18"/>
                <w:szCs w:val="18"/>
              </w:rPr>
              <w:t xml:space="preserve"> for the competition</w:t>
            </w:r>
            <w:r w:rsidRPr="00F3124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8A5AD9" w:rsidRPr="00F55DA2" w14:paraId="4BDFEF9A" w14:textId="77777777" w:rsidTr="00C42C0B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3F2D6747" w14:textId="77777777" w:rsidR="008A5AD9" w:rsidRPr="00786358" w:rsidRDefault="007D4443" w:rsidP="00F31246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0"/>
              </w:tabs>
              <w:autoSpaceDE w:val="0"/>
              <w:autoSpaceDN w:val="0"/>
              <w:adjustRightInd w:val="0"/>
              <w:ind w:left="454"/>
              <w:rPr>
                <w:rFonts w:ascii="Arial" w:hAnsi="Arial" w:cs="Arial"/>
                <w:b/>
                <w:sz w:val="22"/>
                <w:szCs w:val="22"/>
              </w:rPr>
            </w:pPr>
            <w:r w:rsidRPr="00786358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C45B3" w:rsidRPr="00786358">
              <w:rPr>
                <w:rFonts w:ascii="Arial" w:hAnsi="Arial" w:cs="Arial"/>
                <w:b/>
                <w:sz w:val="22"/>
                <w:szCs w:val="22"/>
              </w:rPr>
              <w:t xml:space="preserve">f you have </w:t>
            </w:r>
            <w:r w:rsidR="000C45B3" w:rsidRPr="00786358">
              <w:rPr>
                <w:rFonts w:ascii="Arial" w:hAnsi="Arial" w:cs="Arial"/>
                <w:b/>
                <w:i/>
                <w:sz w:val="22"/>
                <w:szCs w:val="22"/>
              </w:rPr>
              <w:t>already submitted</w:t>
            </w:r>
            <w:r w:rsidR="000C45B3" w:rsidRPr="00786358">
              <w:rPr>
                <w:rFonts w:ascii="Arial" w:hAnsi="Arial" w:cs="Arial"/>
                <w:b/>
                <w:sz w:val="22"/>
                <w:szCs w:val="22"/>
              </w:rPr>
              <w:t xml:space="preserve"> your 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doctoral </w:t>
            </w:r>
            <w:r w:rsidR="000C45B3" w:rsidRPr="00786358">
              <w:rPr>
                <w:rFonts w:ascii="Arial" w:hAnsi="Arial" w:cs="Arial"/>
                <w:b/>
                <w:sz w:val="22"/>
                <w:szCs w:val="22"/>
              </w:rPr>
              <w:t>thesis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>, p</w:t>
            </w:r>
            <w:r w:rsidR="008A5AD9" w:rsidRPr="00786358">
              <w:rPr>
                <w:rFonts w:ascii="Arial" w:hAnsi="Arial" w:cs="Arial"/>
                <w:b/>
                <w:sz w:val="22"/>
                <w:szCs w:val="22"/>
              </w:rPr>
              <w:t>lease give the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 date of submission</w:t>
            </w:r>
            <w:r w:rsidR="008A5AD9" w:rsidRPr="00786358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0C45B3" w:rsidRPr="007863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628F5" w:rsidRPr="00F55DA2" w14:paraId="478A799F" w14:textId="77777777" w:rsidTr="00AF74D6">
        <w:tc>
          <w:tcPr>
            <w:tcW w:w="10768" w:type="dxa"/>
            <w:gridSpan w:val="3"/>
          </w:tcPr>
          <w:p w14:paraId="68F7B47E" w14:textId="77777777" w:rsidR="009628F5" w:rsidRDefault="009628F5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1D445E8" w14:textId="77777777" w:rsidR="009628F5" w:rsidRPr="00F55DA2" w:rsidRDefault="009628F5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AD9" w:rsidRPr="00F55DA2" w14:paraId="17BFB049" w14:textId="77777777" w:rsidTr="00C42C0B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2668A647" w14:textId="0E36E123" w:rsidR="008A5AD9" w:rsidRPr="00786358" w:rsidRDefault="007D4443" w:rsidP="00EC269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0"/>
              </w:tabs>
              <w:autoSpaceDE w:val="0"/>
              <w:autoSpaceDN w:val="0"/>
              <w:adjustRightInd w:val="0"/>
              <w:ind w:left="454" w:hanging="425"/>
              <w:rPr>
                <w:rFonts w:ascii="Arial" w:hAnsi="Arial" w:cs="Arial"/>
                <w:b/>
                <w:sz w:val="22"/>
                <w:szCs w:val="22"/>
              </w:rPr>
            </w:pP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If you </w:t>
            </w:r>
            <w:r w:rsidRPr="0078635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submitted before </w:t>
            </w:r>
            <w:r w:rsidR="00DB50DB">
              <w:rPr>
                <w:rFonts w:ascii="Arial" w:hAnsi="Arial" w:cs="Arial"/>
                <w:b/>
                <w:i/>
                <w:sz w:val="22"/>
                <w:szCs w:val="22"/>
              </w:rPr>
              <w:t>19</w:t>
            </w:r>
            <w:r w:rsidR="00BF4D2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February 20</w:t>
            </w:r>
            <w:r w:rsidR="00EC269B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="00DB50DB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3495" w:rsidRPr="00786358">
              <w:rPr>
                <w:rFonts w:ascii="Arial" w:hAnsi="Arial" w:cs="Arial"/>
                <w:b/>
                <w:sz w:val="22"/>
                <w:szCs w:val="22"/>
              </w:rPr>
              <w:t xml:space="preserve">but have 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>had a career break</w:t>
            </w:r>
            <w:r w:rsidR="00114233">
              <w:rPr>
                <w:rFonts w:ascii="Arial" w:hAnsi="Arial" w:cs="Arial"/>
                <w:b/>
                <w:sz w:val="22"/>
                <w:szCs w:val="22"/>
              </w:rPr>
              <w:t xml:space="preserve"> or your doctoral research has been disrupted by the COVID-19 pandemic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>, please explain</w:t>
            </w:r>
            <w:r w:rsidR="00786358" w:rsidRPr="00786358">
              <w:rPr>
                <w:rFonts w:ascii="Arial" w:hAnsi="Arial" w:cs="Arial"/>
                <w:b/>
                <w:sz w:val="22"/>
                <w:szCs w:val="22"/>
              </w:rPr>
              <w:t xml:space="preserve"> &amp; </w:t>
            </w:r>
            <w:r w:rsidR="00786358" w:rsidRPr="00C226A8">
              <w:rPr>
                <w:rFonts w:ascii="Arial" w:hAnsi="Arial" w:cs="Arial"/>
                <w:b/>
                <w:i/>
                <w:sz w:val="22"/>
                <w:szCs w:val="22"/>
              </w:rPr>
              <w:t>give dates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A5AD9" w:rsidRPr="00F55DA2" w14:paraId="5EBA6BC1" w14:textId="77777777" w:rsidTr="00C42C0B">
        <w:tc>
          <w:tcPr>
            <w:tcW w:w="10768" w:type="dxa"/>
            <w:gridSpan w:val="3"/>
          </w:tcPr>
          <w:p w14:paraId="2FDAA6BB" w14:textId="77777777" w:rsidR="008A5AD9" w:rsidRDefault="008A5AD9" w:rsidP="007D44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23B0EF9" w14:textId="77777777" w:rsidR="007D4443" w:rsidRPr="00F55DA2" w:rsidRDefault="007D4443" w:rsidP="007D44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AD9" w:rsidRPr="00F55DA2" w14:paraId="03C7ED01" w14:textId="77777777" w:rsidTr="00C42C0B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30C4AA59" w14:textId="77777777" w:rsidR="008A5AD9" w:rsidRPr="00786358" w:rsidRDefault="007D4443" w:rsidP="0078635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0"/>
              </w:tabs>
              <w:autoSpaceDE w:val="0"/>
              <w:autoSpaceDN w:val="0"/>
              <w:adjustRightInd w:val="0"/>
              <w:ind w:left="454"/>
              <w:rPr>
                <w:rFonts w:ascii="Arial" w:hAnsi="Arial" w:cs="Arial"/>
                <w:b/>
                <w:sz w:val="22"/>
                <w:szCs w:val="22"/>
              </w:rPr>
            </w:pP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If you have </w:t>
            </w:r>
            <w:r w:rsidRPr="00786358">
              <w:rPr>
                <w:rFonts w:ascii="Arial" w:hAnsi="Arial" w:cs="Arial"/>
                <w:b/>
                <w:i/>
                <w:sz w:val="22"/>
                <w:szCs w:val="22"/>
              </w:rPr>
              <w:t>not yet submitted</w:t>
            </w:r>
            <w:r w:rsidRPr="00786358">
              <w:rPr>
                <w:rFonts w:ascii="Arial" w:hAnsi="Arial" w:cs="Arial"/>
                <w:b/>
                <w:sz w:val="22"/>
                <w:szCs w:val="22"/>
              </w:rPr>
              <w:t xml:space="preserve"> your doctoral dissertation, give the date you will submit </w:t>
            </w:r>
          </w:p>
        </w:tc>
      </w:tr>
      <w:tr w:rsidR="009628F5" w:rsidRPr="00F55DA2" w14:paraId="64F9B877" w14:textId="77777777" w:rsidTr="000A5A16">
        <w:tc>
          <w:tcPr>
            <w:tcW w:w="10768" w:type="dxa"/>
            <w:gridSpan w:val="3"/>
          </w:tcPr>
          <w:p w14:paraId="27DBFC95" w14:textId="77777777" w:rsidR="009628F5" w:rsidRDefault="009628F5" w:rsidP="0032349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D75A2F7" w14:textId="77777777" w:rsidR="009628F5" w:rsidRPr="00F55DA2" w:rsidRDefault="009628F5" w:rsidP="0032349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358" w:rsidRPr="00F55DA2" w14:paraId="75A76F31" w14:textId="77777777" w:rsidTr="00C42C0B">
        <w:tc>
          <w:tcPr>
            <w:tcW w:w="10768" w:type="dxa"/>
            <w:gridSpan w:val="3"/>
            <w:shd w:val="clear" w:color="auto" w:fill="D9D9D9" w:themeFill="background1" w:themeFillShade="D9"/>
          </w:tcPr>
          <w:p w14:paraId="5B26AC28" w14:textId="77777777" w:rsidR="00786358" w:rsidRDefault="00786358" w:rsidP="009C099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 UK degree or qualifying fixed-term employment: </w:t>
            </w:r>
            <w:r w:rsidRPr="00786358">
              <w:rPr>
                <w:rFonts w:ascii="Arial" w:hAnsi="Arial" w:cs="Arial"/>
                <w:b/>
                <w:sz w:val="18"/>
                <w:szCs w:val="18"/>
              </w:rPr>
              <w:t xml:space="preserve">you must </w:t>
            </w:r>
            <w:r w:rsidRPr="0078635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either </w:t>
            </w:r>
            <w:r w:rsidRPr="00786358">
              <w:rPr>
                <w:rFonts w:ascii="Arial" w:hAnsi="Arial" w:cs="Arial"/>
                <w:b/>
                <w:sz w:val="18"/>
                <w:szCs w:val="18"/>
              </w:rPr>
              <w:t xml:space="preserve">hold a degree from a UK higher education institution at the time of taking up the Fellowship </w:t>
            </w:r>
            <w:r w:rsidRPr="0078635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or </w:t>
            </w:r>
            <w:r w:rsidRPr="00786358">
              <w:rPr>
                <w:rFonts w:ascii="Arial" w:hAnsi="Arial" w:cs="Arial"/>
                <w:b/>
                <w:sz w:val="18"/>
                <w:szCs w:val="18"/>
              </w:rPr>
              <w:t xml:space="preserve">at the application deadline hold an academic position in the UK (e.g. fixed-term lectureship, fellowship) on a contract of no less than </w:t>
            </w:r>
            <w:r w:rsidR="009C0993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786358">
              <w:rPr>
                <w:rFonts w:ascii="Arial" w:hAnsi="Arial" w:cs="Arial"/>
                <w:b/>
                <w:sz w:val="18"/>
                <w:szCs w:val="18"/>
              </w:rPr>
              <w:t xml:space="preserve"> months. Please confirm this below by giving details of your UK degree/fixed-term academic position below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8A5AD9" w:rsidRPr="00F55DA2" w14:paraId="7761420B" w14:textId="77777777" w:rsidTr="00C42C0B">
        <w:tc>
          <w:tcPr>
            <w:tcW w:w="10768" w:type="dxa"/>
            <w:gridSpan w:val="3"/>
          </w:tcPr>
          <w:p w14:paraId="3361A3E3" w14:textId="77777777" w:rsidR="00323495" w:rsidRDefault="00323495" w:rsidP="00122C8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D90352" w14:textId="77777777" w:rsidR="00323495" w:rsidRPr="00F55DA2" w:rsidRDefault="00323495" w:rsidP="00122C8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5B3" w:rsidRPr="00F55DA2" w14:paraId="61CE6588" w14:textId="77777777" w:rsidTr="00C42C0B">
        <w:tc>
          <w:tcPr>
            <w:tcW w:w="10768" w:type="dxa"/>
            <w:gridSpan w:val="3"/>
            <w:shd w:val="clear" w:color="auto" w:fill="BFBFBF" w:themeFill="background1" w:themeFillShade="BF"/>
          </w:tcPr>
          <w:p w14:paraId="692F975B" w14:textId="77777777" w:rsidR="000C45B3" w:rsidRPr="00786358" w:rsidRDefault="00786358" w:rsidP="00F31246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  </w:t>
            </w:r>
            <w:r w:rsidR="00323495">
              <w:rPr>
                <w:rFonts w:ascii="Arial" w:hAnsi="Arial" w:cs="Arial"/>
                <w:b/>
                <w:sz w:val="22"/>
                <w:szCs w:val="22"/>
              </w:rPr>
              <w:t xml:space="preserve">If you were a </w:t>
            </w:r>
            <w:r w:rsidR="00323495" w:rsidRPr="00323495">
              <w:rPr>
                <w:rFonts w:ascii="Arial" w:hAnsi="Arial" w:cs="Arial"/>
                <w:b/>
                <w:i/>
                <w:sz w:val="22"/>
                <w:szCs w:val="22"/>
              </w:rPr>
              <w:t>Cambridge undergraduate and have stayed here since</w:t>
            </w:r>
            <w:r w:rsidR="00323495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you must </w:t>
            </w:r>
            <w:r w:rsidR="00323495">
              <w:rPr>
                <w:rFonts w:ascii="Arial" w:hAnsi="Arial" w:cs="Arial"/>
                <w:b/>
                <w:sz w:val="22"/>
                <w:szCs w:val="22"/>
              </w:rPr>
              <w:t>explain why you need to stay 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Cambridge for this fellowship: </w:t>
            </w:r>
            <w:r w:rsidR="00323495" w:rsidRPr="00323495">
              <w:rPr>
                <w:rFonts w:ascii="Arial" w:hAnsi="Arial" w:cs="Arial"/>
                <w:b/>
                <w:sz w:val="18"/>
                <w:szCs w:val="18"/>
              </w:rPr>
              <w:t xml:space="preserve">Leverhulme encourages academic mobility and a special case will be needed to stay in the same institution throughout your career to date – you </w:t>
            </w:r>
            <w:r w:rsidR="00A86337">
              <w:rPr>
                <w:rFonts w:ascii="Arial" w:hAnsi="Arial" w:cs="Arial"/>
                <w:b/>
                <w:sz w:val="18"/>
                <w:szCs w:val="18"/>
              </w:rPr>
              <w:t xml:space="preserve">must convince Leverhulme </w:t>
            </w:r>
            <w:r w:rsidR="00323495" w:rsidRPr="00323495">
              <w:rPr>
                <w:rFonts w:ascii="Arial" w:hAnsi="Arial" w:cs="Arial"/>
                <w:b/>
                <w:sz w:val="18"/>
                <w:szCs w:val="18"/>
              </w:rPr>
              <w:t xml:space="preserve">that you require access to a highly specialised research environment </w:t>
            </w:r>
            <w:r w:rsidR="00A86337">
              <w:rPr>
                <w:rFonts w:ascii="Arial" w:hAnsi="Arial" w:cs="Arial"/>
                <w:b/>
                <w:sz w:val="18"/>
                <w:szCs w:val="18"/>
              </w:rPr>
              <w:t>in your Cambridge host institution</w:t>
            </w:r>
            <w:r w:rsidR="00323495" w:rsidRPr="00323495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A863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23495" w:rsidRPr="00323495">
              <w:rPr>
                <w:rFonts w:ascii="Arial" w:hAnsi="Arial" w:cs="Arial"/>
                <w:b/>
                <w:sz w:val="18"/>
                <w:szCs w:val="18"/>
              </w:rPr>
              <w:t>either because of access to a particular piece of equipment or to particular expertise in a research team</w:t>
            </w:r>
          </w:p>
        </w:tc>
      </w:tr>
      <w:tr w:rsidR="00C35022" w:rsidRPr="00F55DA2" w14:paraId="0EFD8DA7" w14:textId="77777777" w:rsidTr="00C42C0B">
        <w:tc>
          <w:tcPr>
            <w:tcW w:w="10768" w:type="dxa"/>
            <w:gridSpan w:val="3"/>
          </w:tcPr>
          <w:p w14:paraId="461A0CB0" w14:textId="77777777" w:rsidR="00F55DA2" w:rsidRDefault="00F55DA2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065A68F" w14:textId="77777777" w:rsidR="00A85415" w:rsidRDefault="00A85415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6B3A800" w14:textId="77777777" w:rsidR="00A85415" w:rsidRDefault="00A85415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540B8C8" w14:textId="77777777" w:rsidR="00A301BF" w:rsidRPr="00F55DA2" w:rsidRDefault="00A301BF" w:rsidP="008A5AD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2FED9A" w14:textId="77777777" w:rsidR="0064058C" w:rsidRDefault="0064058C" w:rsidP="00FC4741">
      <w:pPr>
        <w:rPr>
          <w:rFonts w:ascii="Arial" w:hAnsi="Arial" w:cs="Arial"/>
          <w:sz w:val="22"/>
          <w:szCs w:val="22"/>
        </w:rPr>
      </w:pPr>
    </w:p>
    <w:p w14:paraId="39BAEDAF" w14:textId="77777777" w:rsidR="00210DC2" w:rsidRPr="0064058C" w:rsidRDefault="00210DC2" w:rsidP="0064058C">
      <w:pPr>
        <w:rPr>
          <w:rFonts w:ascii="Arial" w:hAnsi="Arial" w:cs="Arial"/>
          <w:sz w:val="22"/>
          <w:szCs w:val="22"/>
        </w:rPr>
      </w:pPr>
    </w:p>
    <w:sectPr w:rsidR="00210DC2" w:rsidRPr="0064058C" w:rsidSect="00F55DA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BA3EF" w14:textId="77777777" w:rsidR="00602B7C" w:rsidRDefault="00602B7C" w:rsidP="00EF1095">
      <w:r>
        <w:separator/>
      </w:r>
    </w:p>
  </w:endnote>
  <w:endnote w:type="continuationSeparator" w:id="0">
    <w:p w14:paraId="1BA2A80B" w14:textId="77777777" w:rsidR="00602B7C" w:rsidRDefault="00602B7C" w:rsidP="00EF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1F10" w14:textId="77777777" w:rsidR="00A85415" w:rsidRDefault="00A85415" w:rsidP="00A85415">
    <w:pPr>
      <w:tabs>
        <w:tab w:val="center" w:pos="4513"/>
        <w:tab w:val="right" w:pos="9026"/>
      </w:tabs>
      <w:rPr>
        <w:rFonts w:ascii="Garamond" w:eastAsia="Calibri" w:hAnsi="Garamond" w:cs="Times New Roman"/>
        <w:b/>
        <w14:textFill>
          <w14:gradFill>
            <w14:gsLst>
              <w14:gs w14:pos="0">
                <w14:srgbClr w14:val="C6C6C6">
                  <w14:tint w14:val="66000"/>
                  <w14:satMod w14:val="160000"/>
                </w14:srgbClr>
              </w14:gs>
              <w14:gs w14:pos="50000">
                <w14:srgbClr w14:val="E7E7E7">
                  <w14:tint w14:val="44500"/>
                  <w14:satMod w14:val="160000"/>
                </w14:srgbClr>
              </w14:gs>
              <w14:gs w14:pos="100000">
                <w14:srgbClr w14:val="F9F9F9">
                  <w14:tint w14:val="23500"/>
                  <w14:satMod w14:val="160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</w:pPr>
    <w:r>
      <w:rPr>
        <w:rFonts w:ascii="Garamond" w:eastAsia="Calibri" w:hAnsi="Garamond" w:cs="Times New Roman"/>
        <w:b/>
        <w14:textFill>
          <w14:gradFill>
            <w14:gsLst>
              <w14:gs w14:pos="0">
                <w14:srgbClr w14:val="C6C6C6">
                  <w14:tint w14:val="66000"/>
                  <w14:satMod w14:val="160000"/>
                </w14:srgbClr>
              </w14:gs>
              <w14:gs w14:pos="50000">
                <w14:srgbClr w14:val="E7E7E7">
                  <w14:tint w14:val="44500"/>
                  <w14:satMod w14:val="160000"/>
                </w14:srgbClr>
              </w14:gs>
              <w14:gs w14:pos="100000">
                <w14:srgbClr w14:val="F9F9F9">
                  <w14:tint w14:val="23500"/>
                  <w14:satMod w14:val="160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___________________________________________________________________</w:t>
    </w:r>
  </w:p>
  <w:p w14:paraId="458B7AEF" w14:textId="77777777" w:rsidR="00A85415" w:rsidRDefault="00A85415" w:rsidP="00A85415">
    <w:pPr>
      <w:pStyle w:val="Footer"/>
      <w:jc w:val="center"/>
      <w:rPr>
        <w:rFonts w:ascii="Garamond" w:hAnsi="Garamond"/>
        <w:b/>
        <w:sz w:val="6"/>
        <w:szCs w:val="6"/>
      </w:rPr>
    </w:pPr>
  </w:p>
  <w:p w14:paraId="12F7FFAA" w14:textId="77777777" w:rsidR="00A85415" w:rsidRDefault="00A85415" w:rsidP="00A85415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Isaac Newton Trust, 105 Eddington Place, Cambridge CB3 1AS</w:t>
    </w:r>
  </w:p>
  <w:p w14:paraId="4F17D242" w14:textId="192312A6" w:rsidR="00BA7A25" w:rsidRPr="00A85415" w:rsidRDefault="00EC269B" w:rsidP="00A85415">
    <w:pPr>
      <w:pStyle w:val="Footer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administrator@newtontrust.cam.ac.uk</w:t>
    </w:r>
    <w:r w:rsidR="00A85415">
      <w:rPr>
        <w:rFonts w:ascii="Garamond" w:hAnsi="Garamond"/>
        <w:sz w:val="20"/>
        <w:szCs w:val="20"/>
      </w:rPr>
      <w:t xml:space="preserve"> </w:t>
    </w:r>
    <w:r w:rsidR="00A85415">
      <w:rPr>
        <w:rFonts w:ascii="Garamond" w:hAnsi="Garamond"/>
        <w:b/>
        <w:sz w:val="20"/>
        <w:szCs w:val="20"/>
      </w:rPr>
      <w:t xml:space="preserve">· </w:t>
    </w:r>
    <w:r w:rsidR="009C0993" w:rsidRPr="009C0993">
      <w:rPr>
        <w:rFonts w:ascii="Garamond" w:hAnsi="Garamond"/>
        <w:sz w:val="20"/>
        <w:szCs w:val="20"/>
      </w:rPr>
      <w:t>https://www.newtontrust.cam.ac.uk/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2151" w14:textId="77777777" w:rsidR="00EF1095" w:rsidRPr="00440715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b/>
        <w:sz w:val="8"/>
        <w:szCs w:val="8"/>
      </w:rPr>
    </w:pPr>
  </w:p>
  <w:p w14:paraId="03911D43" w14:textId="77777777" w:rsidR="00EF1095" w:rsidRPr="00E32F4F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r w:rsidRPr="00E32F4F">
      <w:rPr>
        <w:rFonts w:ascii="Garamond" w:hAnsi="Garamond"/>
        <w:sz w:val="18"/>
        <w:szCs w:val="18"/>
      </w:rPr>
      <w:t>Isaac Newton Tru</w:t>
    </w:r>
    <w:r>
      <w:rPr>
        <w:rFonts w:ascii="Garamond" w:hAnsi="Garamond"/>
        <w:sz w:val="18"/>
        <w:szCs w:val="18"/>
      </w:rPr>
      <w:t xml:space="preserve">st, Trinity College, Cambridge </w:t>
    </w:r>
    <w:r w:rsidRPr="00E32F4F">
      <w:rPr>
        <w:rFonts w:ascii="Garamond" w:hAnsi="Garamond"/>
        <w:sz w:val="18"/>
        <w:szCs w:val="18"/>
      </w:rPr>
      <w:t>CB2 1TQ</w:t>
    </w:r>
  </w:p>
  <w:p w14:paraId="711C3821" w14:textId="77777777" w:rsidR="00EF1095" w:rsidRPr="00AD2232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hyperlink r:id="rId1" w:history="1">
      <w:r w:rsidRPr="00AD2232">
        <w:rPr>
          <w:rStyle w:val="Hyperlink"/>
          <w:rFonts w:ascii="Garamond" w:hAnsi="Garamond"/>
          <w:sz w:val="18"/>
          <w:szCs w:val="18"/>
        </w:rPr>
        <w:t>administrator@newtontrust.cam.ac.uk</w:t>
      </w:r>
    </w:hyperlink>
    <w:r w:rsidRPr="00AD2232">
      <w:rPr>
        <w:rFonts w:ascii="Garamond" w:hAnsi="Garamond"/>
        <w:sz w:val="18"/>
        <w:szCs w:val="18"/>
      </w:rPr>
      <w:t xml:space="preserve">  01223339933</w:t>
    </w:r>
  </w:p>
  <w:p w14:paraId="62A22AF2" w14:textId="77777777" w:rsidR="00EF1095" w:rsidRPr="00E32F4F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r w:rsidRPr="00E32F4F">
      <w:rPr>
        <w:rFonts w:ascii="Garamond" w:hAnsi="Garamond"/>
        <w:sz w:val="18"/>
        <w:szCs w:val="18"/>
      </w:rPr>
      <w:t>www.newtontrust.cam.ac.uk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935C" w14:textId="77777777" w:rsidR="00602B7C" w:rsidRDefault="00602B7C" w:rsidP="00EF1095">
      <w:r>
        <w:separator/>
      </w:r>
    </w:p>
  </w:footnote>
  <w:footnote w:type="continuationSeparator" w:id="0">
    <w:p w14:paraId="37530910" w14:textId="77777777" w:rsidR="00602B7C" w:rsidRDefault="00602B7C" w:rsidP="00EF1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738A" w14:textId="77777777" w:rsidR="00964A92" w:rsidRDefault="00A52B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7CF025C9" wp14:editId="23E67E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29480" cy="4720590"/>
          <wp:effectExtent l="0" t="0" r="0" b="3810"/>
          <wp:wrapNone/>
          <wp:docPr id="96" name="Picture 96" descr="intrust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ntrust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9480" cy="472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DCF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5C85CB7E" wp14:editId="13DC78B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1015" cy="6838315"/>
          <wp:effectExtent l="0" t="0" r="6985" b="635"/>
          <wp:wrapNone/>
          <wp:docPr id="97" name="Picture 97" descr="intrust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rust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015" cy="683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621"/>
      <w:gridCol w:w="3152"/>
    </w:tblGrid>
    <w:tr w:rsidR="00F31246" w14:paraId="323468AA" w14:textId="77777777" w:rsidTr="007649F5">
      <w:tc>
        <w:tcPr>
          <w:tcW w:w="7621" w:type="dxa"/>
          <w:tcBorders>
            <w:top w:val="nil"/>
            <w:left w:val="nil"/>
            <w:bottom w:val="nil"/>
            <w:right w:val="nil"/>
          </w:tcBorders>
        </w:tcPr>
        <w:p w14:paraId="775BB22D" w14:textId="50B624AE" w:rsidR="00F31246" w:rsidRDefault="00F31246" w:rsidP="00F31246">
          <w:pPr>
            <w:ind w:right="-1714"/>
            <w:rPr>
              <w:rFonts w:ascii="Garamond" w:hAnsi="Garamond" w:cs="Arial"/>
              <w:b/>
              <w:sz w:val="40"/>
              <w:szCs w:val="40"/>
            </w:rPr>
          </w:pPr>
          <w:r>
            <w:rPr>
              <w:rFonts w:ascii="Garamond" w:hAnsi="Garamond" w:cs="Arial"/>
              <w:b/>
              <w:sz w:val="40"/>
              <w:szCs w:val="40"/>
            </w:rPr>
            <w:t>Leverhulme Early Career Fellowships 20</w:t>
          </w:r>
          <w:r w:rsidR="00C964E1">
            <w:rPr>
              <w:rFonts w:ascii="Garamond" w:hAnsi="Garamond" w:cs="Arial"/>
              <w:b/>
              <w:sz w:val="40"/>
              <w:szCs w:val="40"/>
            </w:rPr>
            <w:t>2</w:t>
          </w:r>
          <w:r w:rsidR="003C7117">
            <w:rPr>
              <w:rFonts w:ascii="Garamond" w:hAnsi="Garamond" w:cs="Arial"/>
              <w:b/>
              <w:sz w:val="40"/>
              <w:szCs w:val="40"/>
            </w:rPr>
            <w:t>6</w:t>
          </w:r>
        </w:p>
        <w:p w14:paraId="13CF6A5A" w14:textId="77777777" w:rsidR="00F31246" w:rsidRDefault="00F31246" w:rsidP="00F31246">
          <w:pPr>
            <w:ind w:right="-1714"/>
            <w:rPr>
              <w:rFonts w:ascii="Garamond" w:hAnsi="Garamond" w:cs="Arial"/>
              <w:b/>
              <w:sz w:val="40"/>
              <w:szCs w:val="40"/>
            </w:rPr>
          </w:pPr>
        </w:p>
        <w:p w14:paraId="172FB7DE" w14:textId="77777777" w:rsidR="00F31246" w:rsidRPr="00F31246" w:rsidRDefault="00F31246" w:rsidP="00F31246">
          <w:pPr>
            <w:ind w:right="-1714"/>
            <w:rPr>
              <w:rFonts w:ascii="Garamond" w:hAnsi="Garamond" w:cs="Arial"/>
              <w:b/>
              <w:sz w:val="32"/>
              <w:szCs w:val="32"/>
            </w:rPr>
          </w:pPr>
        </w:p>
        <w:p w14:paraId="1CAD89D4" w14:textId="77777777" w:rsidR="003D5309" w:rsidRPr="0064058C" w:rsidRDefault="00F31246" w:rsidP="003D5309">
          <w:pPr>
            <w:ind w:right="-1714"/>
            <w:rPr>
              <w:rFonts w:ascii="Garamond" w:hAnsi="Garamond" w:cs="Arial"/>
              <w:b/>
              <w:sz w:val="40"/>
              <w:szCs w:val="40"/>
            </w:rPr>
          </w:pPr>
          <w:r w:rsidRPr="0064058C">
            <w:rPr>
              <w:rFonts w:ascii="Garamond" w:hAnsi="Garamond" w:cs="Arial"/>
              <w:b/>
              <w:sz w:val="40"/>
              <w:szCs w:val="40"/>
            </w:rPr>
            <w:t>Internal Competition</w:t>
          </w:r>
          <w:r w:rsidR="003D5309" w:rsidRPr="0064058C">
            <w:rPr>
              <w:rFonts w:ascii="Garamond" w:hAnsi="Garamond" w:cs="Arial"/>
              <w:b/>
              <w:sz w:val="40"/>
              <w:szCs w:val="40"/>
            </w:rPr>
            <w:t xml:space="preserve"> </w:t>
          </w:r>
          <w:r w:rsidRPr="0064058C">
            <w:rPr>
              <w:rFonts w:ascii="Garamond" w:hAnsi="Garamond" w:cs="Arial"/>
              <w:b/>
              <w:sz w:val="40"/>
              <w:szCs w:val="40"/>
            </w:rPr>
            <w:t xml:space="preserve">Coversheet for </w:t>
          </w:r>
        </w:p>
        <w:p w14:paraId="488D5D1C" w14:textId="77777777" w:rsidR="00F31246" w:rsidRPr="001D4A12" w:rsidRDefault="003D5309" w:rsidP="003D5309">
          <w:pPr>
            <w:ind w:right="-1714"/>
            <w:rPr>
              <w:rFonts w:ascii="Garamond" w:hAnsi="Garamond" w:cs="Arial"/>
              <w:b/>
              <w:sz w:val="44"/>
              <w:szCs w:val="44"/>
            </w:rPr>
          </w:pPr>
          <w:r w:rsidRPr="0064058C">
            <w:rPr>
              <w:rFonts w:ascii="Garamond" w:hAnsi="Garamond" w:cs="Arial"/>
              <w:b/>
              <w:sz w:val="40"/>
              <w:szCs w:val="40"/>
            </w:rPr>
            <w:t xml:space="preserve">University of Cambridge </w:t>
          </w:r>
          <w:r w:rsidR="00F31246" w:rsidRPr="0064058C">
            <w:rPr>
              <w:rFonts w:ascii="Garamond" w:hAnsi="Garamond" w:cs="Arial"/>
              <w:b/>
              <w:sz w:val="40"/>
              <w:szCs w:val="40"/>
            </w:rPr>
            <w:t>Applicants</w:t>
          </w:r>
        </w:p>
      </w:tc>
      <w:tc>
        <w:tcPr>
          <w:tcW w:w="3152" w:type="dxa"/>
          <w:tcBorders>
            <w:top w:val="nil"/>
            <w:left w:val="nil"/>
            <w:bottom w:val="nil"/>
            <w:right w:val="nil"/>
          </w:tcBorders>
        </w:tcPr>
        <w:p w14:paraId="7239E5DE" w14:textId="77777777" w:rsidR="00F31246" w:rsidRDefault="00F31246" w:rsidP="00F31246">
          <w:pPr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0C10CDF2" wp14:editId="7BB963E0">
                <wp:extent cx="1426845" cy="1426845"/>
                <wp:effectExtent l="0" t="0" r="1905" b="1905"/>
                <wp:docPr id="101" name="Pictur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1426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FA014B5" w14:textId="77777777" w:rsidR="001D4A12" w:rsidRPr="001D4A12" w:rsidRDefault="001D4A12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71"/>
      <w:gridCol w:w="4110"/>
    </w:tblGrid>
    <w:tr w:rsidR="00EF1095" w14:paraId="342532CF" w14:textId="77777777" w:rsidTr="00FC4741">
      <w:tc>
        <w:tcPr>
          <w:tcW w:w="6771" w:type="dxa"/>
          <w:tcBorders>
            <w:top w:val="nil"/>
            <w:left w:val="nil"/>
            <w:bottom w:val="nil"/>
            <w:right w:val="nil"/>
          </w:tcBorders>
        </w:tcPr>
        <w:p w14:paraId="2E748308" w14:textId="77777777" w:rsidR="00964A92" w:rsidRPr="00EF1095" w:rsidRDefault="00EF1095" w:rsidP="00EF1095">
          <w:pPr>
            <w:ind w:right="-1714"/>
            <w:rPr>
              <w:rFonts w:ascii="Arial" w:hAnsi="Arial" w:cs="Arial"/>
              <w:b/>
              <w:i/>
              <w:sz w:val="52"/>
              <w:szCs w:val="52"/>
            </w:rPr>
          </w:pPr>
          <w:r w:rsidRPr="00EF1095">
            <w:rPr>
              <w:rFonts w:ascii="Arial" w:hAnsi="Arial" w:cs="Arial"/>
              <w:b/>
              <w:i/>
              <w:sz w:val="52"/>
              <w:szCs w:val="52"/>
            </w:rPr>
            <w:t>Application Coversheet</w:t>
          </w:r>
        </w:p>
        <w:p w14:paraId="46D3A23F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40042AA5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7AE4DB06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38B36247" w14:textId="77777777" w:rsidR="00FC4741" w:rsidRDefault="00FC4741" w:rsidP="0025482C">
          <w:pPr>
            <w:rPr>
              <w:rFonts w:ascii="Arial" w:hAnsi="Arial" w:cs="Arial"/>
              <w:b/>
              <w:i/>
            </w:rPr>
          </w:pPr>
        </w:p>
        <w:p w14:paraId="54CE0340" w14:textId="77777777" w:rsidR="00964A92" w:rsidRPr="00EF1095" w:rsidRDefault="00C53E38" w:rsidP="00C53E38">
          <w:pPr>
            <w:rPr>
              <w:rFonts w:ascii="Arial" w:hAnsi="Arial" w:cs="Arial"/>
              <w:b/>
              <w:i/>
            </w:rPr>
          </w:pPr>
          <w:r>
            <w:rPr>
              <w:rFonts w:ascii="Arial" w:hAnsi="Arial" w:cs="Arial"/>
              <w:b/>
              <w:i/>
            </w:rPr>
            <w:t xml:space="preserve">Please attach this coversheet to your </w:t>
          </w:r>
          <w:r w:rsidR="00EF1095">
            <w:rPr>
              <w:rFonts w:ascii="Arial" w:hAnsi="Arial" w:cs="Arial"/>
              <w:b/>
              <w:i/>
            </w:rPr>
            <w:t xml:space="preserve">Isaac Newton Trust </w:t>
          </w:r>
          <w:r>
            <w:rPr>
              <w:rFonts w:ascii="Arial" w:hAnsi="Arial" w:cs="Arial"/>
              <w:b/>
              <w:i/>
            </w:rPr>
            <w:t>Grant</w:t>
          </w:r>
          <w:r w:rsidR="00EF1095">
            <w:rPr>
              <w:rFonts w:ascii="Arial" w:hAnsi="Arial" w:cs="Arial"/>
              <w:b/>
              <w:i/>
            </w:rPr>
            <w:t xml:space="preserve"> Programme</w:t>
          </w:r>
          <w:r>
            <w:rPr>
              <w:rFonts w:ascii="Arial" w:hAnsi="Arial" w:cs="Arial"/>
              <w:b/>
              <w:i/>
            </w:rPr>
            <w:t xml:space="preserve"> application</w:t>
          </w: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</w:tcPr>
        <w:p w14:paraId="7E5F96B2" w14:textId="77777777" w:rsidR="00964A92" w:rsidRDefault="00A52B31" w:rsidP="006448B3">
          <w:pPr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239739A" wp14:editId="41148BB9">
                <wp:extent cx="1426845" cy="1426845"/>
                <wp:effectExtent l="0" t="0" r="1905" b="1905"/>
                <wp:docPr id="99" name="Picture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1426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21B0AB1" w14:textId="77777777" w:rsidR="00964A92" w:rsidRDefault="00964A92" w:rsidP="00E32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5E3"/>
    <w:multiLevelType w:val="hybridMultilevel"/>
    <w:tmpl w:val="D0C0DDCE"/>
    <w:lvl w:ilvl="0" w:tplc="08090011">
      <w:start w:val="1"/>
      <w:numFmt w:val="decimal"/>
      <w:lvlText w:val="%1)"/>
      <w:lvlJc w:val="left"/>
      <w:pPr>
        <w:ind w:left="8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6002E75"/>
    <w:multiLevelType w:val="hybridMultilevel"/>
    <w:tmpl w:val="10DC1500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82C47"/>
    <w:multiLevelType w:val="hybridMultilevel"/>
    <w:tmpl w:val="2D5809FA"/>
    <w:lvl w:ilvl="0" w:tplc="D35026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2635E"/>
    <w:multiLevelType w:val="hybridMultilevel"/>
    <w:tmpl w:val="C5168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9155E"/>
    <w:multiLevelType w:val="hybridMultilevel"/>
    <w:tmpl w:val="95D0CC72"/>
    <w:lvl w:ilvl="0" w:tplc="5B320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17D8A"/>
    <w:multiLevelType w:val="hybridMultilevel"/>
    <w:tmpl w:val="1A0ED21E"/>
    <w:lvl w:ilvl="0" w:tplc="1C30A6CC">
      <w:numFmt w:val="bullet"/>
      <w:lvlText w:val="•"/>
      <w:lvlJc w:val="left"/>
      <w:pPr>
        <w:ind w:left="117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B740AF0"/>
    <w:multiLevelType w:val="hybridMultilevel"/>
    <w:tmpl w:val="8CE6F1EE"/>
    <w:lvl w:ilvl="0" w:tplc="1C30A6C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961494"/>
    <w:multiLevelType w:val="hybridMultilevel"/>
    <w:tmpl w:val="66C4EA06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172EE"/>
    <w:multiLevelType w:val="hybridMultilevel"/>
    <w:tmpl w:val="9DC06B50"/>
    <w:lvl w:ilvl="0" w:tplc="5B320170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D344370"/>
    <w:multiLevelType w:val="hybridMultilevel"/>
    <w:tmpl w:val="8B944DD0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24F02"/>
    <w:multiLevelType w:val="hybridMultilevel"/>
    <w:tmpl w:val="FE2ED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8446">
    <w:abstractNumId w:val="3"/>
  </w:num>
  <w:num w:numId="2" w16cid:durableId="985206521">
    <w:abstractNumId w:val="9"/>
  </w:num>
  <w:num w:numId="3" w16cid:durableId="2076194195">
    <w:abstractNumId w:val="1"/>
  </w:num>
  <w:num w:numId="4" w16cid:durableId="2129810823">
    <w:abstractNumId w:val="2"/>
  </w:num>
  <w:num w:numId="5" w16cid:durableId="1196650667">
    <w:abstractNumId w:val="4"/>
  </w:num>
  <w:num w:numId="6" w16cid:durableId="721246549">
    <w:abstractNumId w:val="7"/>
  </w:num>
  <w:num w:numId="7" w16cid:durableId="1912810099">
    <w:abstractNumId w:val="6"/>
  </w:num>
  <w:num w:numId="8" w16cid:durableId="1056197839">
    <w:abstractNumId w:val="8"/>
  </w:num>
  <w:num w:numId="9" w16cid:durableId="1816605533">
    <w:abstractNumId w:val="0"/>
  </w:num>
  <w:num w:numId="10" w16cid:durableId="2092041112">
    <w:abstractNumId w:val="5"/>
  </w:num>
  <w:num w:numId="11" w16cid:durableId="714353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CF"/>
    <w:rsid w:val="00027154"/>
    <w:rsid w:val="00044C30"/>
    <w:rsid w:val="00062F15"/>
    <w:rsid w:val="00063632"/>
    <w:rsid w:val="000668A4"/>
    <w:rsid w:val="000A38E6"/>
    <w:rsid w:val="000B7DD7"/>
    <w:rsid w:val="000C45B3"/>
    <w:rsid w:val="000D4487"/>
    <w:rsid w:val="000F0717"/>
    <w:rsid w:val="00114233"/>
    <w:rsid w:val="00122C83"/>
    <w:rsid w:val="00127246"/>
    <w:rsid w:val="00152D2C"/>
    <w:rsid w:val="00165281"/>
    <w:rsid w:val="00170D40"/>
    <w:rsid w:val="001B5A51"/>
    <w:rsid w:val="001D4A12"/>
    <w:rsid w:val="00205CFC"/>
    <w:rsid w:val="00210DC2"/>
    <w:rsid w:val="002B1BB9"/>
    <w:rsid w:val="002C1B13"/>
    <w:rsid w:val="00323495"/>
    <w:rsid w:val="003857B7"/>
    <w:rsid w:val="003C7117"/>
    <w:rsid w:val="003D5309"/>
    <w:rsid w:val="00452137"/>
    <w:rsid w:val="004C0FEA"/>
    <w:rsid w:val="004C136D"/>
    <w:rsid w:val="00586CF9"/>
    <w:rsid w:val="005939D8"/>
    <w:rsid w:val="00602B7C"/>
    <w:rsid w:val="00614E42"/>
    <w:rsid w:val="0064058C"/>
    <w:rsid w:val="00663221"/>
    <w:rsid w:val="0066349D"/>
    <w:rsid w:val="00684DCE"/>
    <w:rsid w:val="006F3367"/>
    <w:rsid w:val="00735F6E"/>
    <w:rsid w:val="00786358"/>
    <w:rsid w:val="007C394C"/>
    <w:rsid w:val="007D4443"/>
    <w:rsid w:val="00875241"/>
    <w:rsid w:val="008A5AD9"/>
    <w:rsid w:val="008E5DCF"/>
    <w:rsid w:val="009628F5"/>
    <w:rsid w:val="00964A92"/>
    <w:rsid w:val="009C0993"/>
    <w:rsid w:val="00A301BF"/>
    <w:rsid w:val="00A52B31"/>
    <w:rsid w:val="00A85415"/>
    <w:rsid w:val="00A86337"/>
    <w:rsid w:val="00AD7A06"/>
    <w:rsid w:val="00BA50A0"/>
    <w:rsid w:val="00BA7A25"/>
    <w:rsid w:val="00BF4D27"/>
    <w:rsid w:val="00C02EEE"/>
    <w:rsid w:val="00C226A8"/>
    <w:rsid w:val="00C35022"/>
    <w:rsid w:val="00C42C0B"/>
    <w:rsid w:val="00C53E38"/>
    <w:rsid w:val="00C964E1"/>
    <w:rsid w:val="00CA7887"/>
    <w:rsid w:val="00CD0524"/>
    <w:rsid w:val="00D459C5"/>
    <w:rsid w:val="00DB50DB"/>
    <w:rsid w:val="00DC2329"/>
    <w:rsid w:val="00DC77DA"/>
    <w:rsid w:val="00EC269B"/>
    <w:rsid w:val="00EE744A"/>
    <w:rsid w:val="00EF1095"/>
    <w:rsid w:val="00F07BEB"/>
    <w:rsid w:val="00F20656"/>
    <w:rsid w:val="00F31246"/>
    <w:rsid w:val="00F424F0"/>
    <w:rsid w:val="00F47B94"/>
    <w:rsid w:val="00F55DA2"/>
    <w:rsid w:val="00FC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B379B"/>
  <w15:docId w15:val="{94D407A1-4B09-4033-ADB7-3D76619E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6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DC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DC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5D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D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or@newtontrust.c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5FD5EFAEE1040BADD960C32D56A4C" ma:contentTypeVersion="17" ma:contentTypeDescription="Create a new document." ma:contentTypeScope="" ma:versionID="ca9a6e36cc15c42a2d81cc170c8d6697">
  <xsd:schema xmlns:xsd="http://www.w3.org/2001/XMLSchema" xmlns:xs="http://www.w3.org/2001/XMLSchema" xmlns:p="http://schemas.microsoft.com/office/2006/metadata/properties" xmlns:ns2="ce37d7e3-62c7-48ff-93a8-f3d59e8f9436" xmlns:ns3="5a9e9244-ac40-4ba2-8f53-8c5896460afd" targetNamespace="http://schemas.microsoft.com/office/2006/metadata/properties" ma:root="true" ma:fieldsID="4f2c1d9edabd6d2e7c2541334554ce54" ns2:_="" ns3:_="">
    <xsd:import namespace="ce37d7e3-62c7-48ff-93a8-f3d59e8f9436"/>
    <xsd:import namespace="5a9e9244-ac40-4ba2-8f53-8c5896460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7d7e3-62c7-48ff-93a8-f3d59e8f9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e9244-ac40-4ba2-8f53-8c5896460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3d1ae6-0a02-4e2d-893a-4b41404ce2ba}" ma:internalName="TaxCatchAll" ma:showField="CatchAllData" ma:web="5a9e9244-ac40-4ba2-8f53-8c5896460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7d7e3-62c7-48ff-93a8-f3d59e8f9436">
      <Terms xmlns="http://schemas.microsoft.com/office/infopath/2007/PartnerControls"/>
    </lcf76f155ced4ddcb4097134ff3c332f>
    <TaxCatchAll xmlns="5a9e9244-ac40-4ba2-8f53-8c5896460afd" xsi:nil="true"/>
  </documentManagement>
</p:properties>
</file>

<file path=customXml/itemProps1.xml><?xml version="1.0" encoding="utf-8"?>
<ds:datastoreItem xmlns:ds="http://schemas.openxmlformats.org/officeDocument/2006/customXml" ds:itemID="{0D5B38E0-207F-403B-BA70-921426F73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30542-A7CA-4292-921E-BD2548944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7d7e3-62c7-48ff-93a8-f3d59e8f9436"/>
    <ds:schemaRef ds:uri="5a9e9244-ac40-4ba2-8f53-8c5896460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9FBDA-7394-4E38-8351-A4ACD48A4F4C}">
  <ds:schemaRefs>
    <ds:schemaRef ds:uri="http://schemas.microsoft.com/office/2006/metadata/properties"/>
    <ds:schemaRef ds:uri="http://schemas.microsoft.com/office/infopath/2007/PartnerControls"/>
    <ds:schemaRef ds:uri="ce37d7e3-62c7-48ff-93a8-f3d59e8f9436"/>
    <ds:schemaRef ds:uri="5a9e9244-ac40-4ba2-8f53-8c5896460a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Cambridge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Tooke</dc:creator>
  <cp:lastModifiedBy>Nichola Tooke</cp:lastModifiedBy>
  <cp:revision>5</cp:revision>
  <cp:lastPrinted>2017-10-30T11:09:00Z</cp:lastPrinted>
  <dcterms:created xsi:type="dcterms:W3CDTF">2025-07-17T12:39:00Z</dcterms:created>
  <dcterms:modified xsi:type="dcterms:W3CDTF">2025-07-17T12:41:00Z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0x0101009195FD5EFAEE1040BADD960C32D56A4C</vt:lpwstr>
  </property>
  <property fmtid="{D5CDD505-2E9C-101B-9397-08002B2CF9AE}" pid="3" name="MediaServiceImageTags">
    <vt:lpwstr/>
  </property>
</Properties>
</file>